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2D" w:rsidRDefault="0053242D" w:rsidP="0053242D">
      <w:pPr>
        <w:rPr>
          <w:rFonts w:ascii="Bernard MT Condensed" w:hAnsi="Bernard MT Condensed"/>
          <w:sz w:val="5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14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54"/>
        </w:rPr>
        <w:t>Cause and Effect Chain</w:t>
      </w:r>
    </w:p>
    <w:p w:rsidR="0053242D" w:rsidRPr="000E68EE" w:rsidRDefault="0053242D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53242D" w:rsidRDefault="0053242D" w:rsidP="0053242D">
      <w:pPr>
        <w:rPr>
          <w:rFonts w:ascii="Book Antiqua" w:hAnsi="Book Antiqua"/>
        </w:rPr>
      </w:pPr>
    </w:p>
    <w:p w:rsidR="0053242D" w:rsidRPr="00D67E54" w:rsidRDefault="0053242D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Integration of "Ole Miss"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Violence in Birmingham Alabama 1963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Civil Rights Act 1964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Freedom Summer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Voting Rights Act 1965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Rise of Black Panthers</w:t>
      </w:r>
    </w:p>
    <w:p w:rsid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Civil Rights Act 1968</w:t>
      </w:r>
    </w:p>
    <w:p w:rsidR="005D19B0" w:rsidRPr="005D19B0" w:rsidRDefault="005D19B0" w:rsidP="005D19B0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Affirmative Action</w:t>
      </w:r>
    </w:p>
    <w:p w:rsidR="0053242D" w:rsidRPr="005D19B0" w:rsidRDefault="0053242D" w:rsidP="005D19B0">
      <w:pPr>
        <w:ind w:left="1451"/>
        <w:rPr>
          <w:rFonts w:ascii="Book Antiqua" w:hAnsi="Book Antiqua"/>
          <w:sz w:val="32"/>
          <w:szCs w:val="32"/>
          <w:highlight w:val="yellow"/>
        </w:rPr>
      </w:pPr>
      <w:r w:rsidRPr="005D19B0">
        <w:rPr>
          <w:rFonts w:ascii="Book Antiqua" w:hAnsi="Book Antiqua"/>
          <w:sz w:val="32"/>
          <w:szCs w:val="32"/>
        </w:rPr>
        <w:t>Instructions:</w:t>
      </w:r>
    </w:p>
    <w:p w:rsidR="0053242D" w:rsidRPr="00D67E54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Copy the chart below onto your own paper.</w:t>
      </w:r>
    </w:p>
    <w:p w:rsidR="0053242D" w:rsidRPr="00D67E54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Write the assigned event (look at the assignment choice sheet) in the middle box [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].</w:t>
      </w:r>
    </w:p>
    <w:p w:rsidR="0053242D" w:rsidRPr="00D67E54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53242D" w:rsidRPr="00D67E54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1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53242D" w:rsidRPr="00D67E54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53242D" w:rsidRDefault="0053242D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5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5D19B0" w:rsidRPr="00D67E54" w:rsidRDefault="005D19B0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Add color or pictures, if  you do not you will lose points.</w:t>
      </w:r>
    </w:p>
    <w:p w:rsidR="0053242D" w:rsidRDefault="00A149A0" w:rsidP="0053242D">
      <w:pPr>
        <w:rPr>
          <w:rFonts w:ascii="Bernard MT Condensed" w:hAnsi="Bernard MT Condensed"/>
          <w:sz w:val="54"/>
        </w:rPr>
      </w:pPr>
      <w:r w:rsidRPr="00A149A0">
        <w:rPr>
          <w:rFonts w:ascii="Bernard MT Condensed" w:hAnsi="Bernard MT Condensed"/>
          <w:sz w:val="32"/>
          <w:szCs w:val="32"/>
        </w:rPr>
      </w:r>
      <w:r w:rsidRPr="00A149A0">
        <w:rPr>
          <w:rFonts w:ascii="Bernard MT Condensed" w:hAnsi="Bernard MT Condensed"/>
          <w:sz w:val="32"/>
          <w:szCs w:val="32"/>
        </w:rPr>
        <w:pict>
          <v:group id="_x0000_s1026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8" style="position:absolute;left:1800;top:4624;width:1440;height:1440"/>
            <v:rect id="_x0000_s1029" style="position:absolute;left:3600;top:4624;width:1440;height:1440"/>
            <v:rect id="_x0000_s1030" style="position:absolute;left:5400;top:4624;width:1440;height:1440"/>
            <v:rect id="_x0000_s1031" style="position:absolute;left:7200;top:4624;width:1440;height:1440"/>
            <v:rect id="_x0000_s1032" style="position:absolute;left:9000;top:4624;width:1440;height:1440"/>
            <v:line id="_x0000_s1033" style="position:absolute;flip:y" from="3240,5344" to="3600,5345">
              <v:stroke endarrow="block"/>
            </v:line>
            <v:line id="_x0000_s1034" style="position:absolute;flip:y" from="5040,5343" to="5400,5344">
              <v:stroke endarrow="block"/>
            </v:line>
            <v:line id="_x0000_s1035" style="position:absolute;flip:y" from="6840,5342" to="7200,5343">
              <v:stroke endarrow="block"/>
            </v:line>
            <v:line id="_x0000_s1036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415;top:4811;width:1425;height:1080" stroked="f">
              <v:textbox>
                <w:txbxContent>
                  <w:p w:rsidR="0053242D" w:rsidRPr="002353F0" w:rsidRDefault="0053242D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53242D" w:rsidRPr="002353F0" w:rsidRDefault="0053242D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23DC" w:rsidRDefault="006023DC"/>
    <w:sectPr w:rsidR="006023DC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242D"/>
    <w:rsid w:val="003B3F85"/>
    <w:rsid w:val="0053242D"/>
    <w:rsid w:val="005D19B0"/>
    <w:rsid w:val="006023DC"/>
    <w:rsid w:val="00A149A0"/>
    <w:rsid w:val="00A516E1"/>
    <w:rsid w:val="00B5124E"/>
    <w:rsid w:val="00C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2012-03-25T21:27:00Z</dcterms:created>
  <dcterms:modified xsi:type="dcterms:W3CDTF">2012-03-25T21:27:00Z</dcterms:modified>
</cp:coreProperties>
</file>